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B9AE" w14:textId="376F7E7C" w:rsidR="00360831" w:rsidRDefault="00C434EA" w:rsidP="00C434EA">
      <w:pPr>
        <w:ind w:left="-709"/>
        <w:rPr>
          <w:b/>
          <w:bCs/>
          <w:lang w:val="es-CL"/>
        </w:rPr>
      </w:pPr>
      <w:bookmarkStart w:id="0" w:name="_GoBack"/>
      <w:bookmarkEnd w:id="0"/>
      <w:r>
        <w:rPr>
          <w:b/>
          <w:bCs/>
          <w:lang w:val="es-CL"/>
        </w:rPr>
        <w:t xml:space="preserve">SÉPTIMO BÁSICO </w:t>
      </w:r>
    </w:p>
    <w:p w14:paraId="2249B21A" w14:textId="77777777" w:rsidR="00360831" w:rsidRDefault="00360831" w:rsidP="00C434EA">
      <w:pPr>
        <w:ind w:left="-709"/>
        <w:rPr>
          <w:b/>
          <w:bCs/>
          <w:lang w:val="es-CL"/>
        </w:rPr>
      </w:pPr>
    </w:p>
    <w:p w14:paraId="4F185DD0" w14:textId="033EFBAC" w:rsidR="00360831" w:rsidRDefault="00360831" w:rsidP="00C434EA">
      <w:pPr>
        <w:ind w:left="-709"/>
        <w:rPr>
          <w:b/>
          <w:bCs/>
          <w:lang w:val="es-CL"/>
        </w:rPr>
      </w:pPr>
      <w:r>
        <w:rPr>
          <w:b/>
          <w:bCs/>
          <w:lang w:val="es-CL"/>
        </w:rPr>
        <w:t>Name:</w:t>
      </w:r>
    </w:p>
    <w:p w14:paraId="18663421" w14:textId="484C3C2E" w:rsidR="00360831" w:rsidRDefault="00360831" w:rsidP="00360831">
      <w:pPr>
        <w:rPr>
          <w:b/>
          <w:bCs/>
          <w:lang w:val="es-CL"/>
        </w:rPr>
      </w:pPr>
    </w:p>
    <w:p w14:paraId="72B72609" w14:textId="1EA4116F" w:rsidR="00360831" w:rsidRPr="00C434EA" w:rsidRDefault="00360831" w:rsidP="00C434EA">
      <w:pPr>
        <w:ind w:left="-709" w:right="-425"/>
        <w:jc w:val="both"/>
        <w:rPr>
          <w:b/>
          <w:bCs/>
          <w:i/>
          <w:iCs/>
          <w:lang w:val="es-CL"/>
        </w:rPr>
      </w:pPr>
      <w:r w:rsidRPr="00C434EA">
        <w:rPr>
          <w:b/>
          <w:bCs/>
          <w:i/>
          <w:iCs/>
          <w:lang w:val="es-CL"/>
        </w:rPr>
        <w:t xml:space="preserve">El objetivo de esta guía es que los estudiantes comprendan el uso de las WH questions para información específica, para eso hay una pequeña explicación de su uso y significado además un power point explicativo como información extra. Para dudas que tengan pueden escribirme un correo a esta dirección: </w:t>
      </w:r>
      <w:hyperlink r:id="rId7" w:history="1">
        <w:r w:rsidR="000422EA" w:rsidRPr="004306CF">
          <w:rPr>
            <w:rStyle w:val="Hipervnculo"/>
            <w:b/>
            <w:bCs/>
            <w:i/>
            <w:iCs/>
            <w:lang w:val="es-CL"/>
          </w:rPr>
          <w:t>yorka.sepulveda.pulmahue@gmail.com</w:t>
        </w:r>
      </w:hyperlink>
      <w:r w:rsidRPr="00C434EA">
        <w:rPr>
          <w:b/>
          <w:bCs/>
          <w:i/>
          <w:iCs/>
          <w:lang w:val="es-CL"/>
        </w:rPr>
        <w:t xml:space="preserve">, escribiendo en el asunto el nombre de él o la estudiante y su curso, </w:t>
      </w:r>
      <w:r w:rsidR="00C61859">
        <w:rPr>
          <w:b/>
          <w:bCs/>
          <w:i/>
          <w:iCs/>
          <w:lang w:val="es-CL"/>
        </w:rPr>
        <w:t>el horario para correos es de 9am a 7pm. C</w:t>
      </w:r>
      <w:r w:rsidRPr="00C434EA">
        <w:rPr>
          <w:b/>
          <w:bCs/>
          <w:i/>
          <w:iCs/>
          <w:lang w:val="es-CL"/>
        </w:rPr>
        <w:t xml:space="preserve">ualquier consulta sobre los contenidos y asignatura será respondida y también en caso de que necesiten material extra. </w:t>
      </w:r>
      <w:r w:rsidR="001F1B26">
        <w:rPr>
          <w:b/>
          <w:bCs/>
          <w:i/>
          <w:iCs/>
          <w:lang w:val="es-CL"/>
        </w:rPr>
        <w:t xml:space="preserve">La guía debe ser mandada al correo ya nombrado a más tardar el día lunes 30/03 </w:t>
      </w:r>
      <w:r w:rsidR="00EE5DD7">
        <w:rPr>
          <w:b/>
          <w:bCs/>
          <w:i/>
          <w:iCs/>
          <w:lang w:val="es-CL"/>
        </w:rPr>
        <w:t xml:space="preserve">para revisión y retroalimentación. </w:t>
      </w:r>
    </w:p>
    <w:p w14:paraId="773B2931" w14:textId="77777777" w:rsidR="00360831" w:rsidRPr="006F4AFD" w:rsidRDefault="00360831" w:rsidP="00360831">
      <w:pPr>
        <w:rPr>
          <w:b/>
          <w:bCs/>
          <w:lang w:val="es-CL"/>
        </w:rPr>
      </w:pPr>
    </w:p>
    <w:p w14:paraId="6D1AA5B8" w14:textId="77777777" w:rsidR="00360831" w:rsidRDefault="00360831" w:rsidP="009E6A57">
      <w:pPr>
        <w:ind w:left="-709"/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</w:t>
      </w:r>
      <w:r>
        <w:rPr>
          <w:lang w:val="es-CL"/>
        </w:rPr>
        <w:t>Comprender uso de las WH Questions</w:t>
      </w:r>
    </w:p>
    <w:p w14:paraId="33A83BCE" w14:textId="37925006" w:rsidR="00360831" w:rsidRPr="00FA5C6F" w:rsidRDefault="00360831" w:rsidP="009E6A57">
      <w:pPr>
        <w:ind w:left="-709"/>
        <w:rPr>
          <w:lang w:val="es-CL"/>
        </w:rPr>
      </w:pPr>
      <w:r>
        <w:rPr>
          <w:lang w:val="es-CL"/>
        </w:rPr>
        <w:t xml:space="preserve">O.A1: Identificar y clasificar las WH Questions de acuerdo a su uso y significado.   </w:t>
      </w:r>
    </w:p>
    <w:tbl>
      <w:tblPr>
        <w:tblW w:w="10862" w:type="dxa"/>
        <w:tblInd w:w="-56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862"/>
      </w:tblGrid>
      <w:tr w:rsidR="00212B5B" w:rsidRPr="000B4A72" w14:paraId="30B6CF87" w14:textId="77777777" w:rsidTr="00EE5DD7">
        <w:trPr>
          <w:trHeight w:val="7890"/>
        </w:trPr>
        <w:tc>
          <w:tcPr>
            <w:tcW w:w="10862" w:type="dxa"/>
            <w:shd w:val="clear" w:color="auto" w:fill="auto"/>
          </w:tcPr>
          <w:p w14:paraId="1C9C6FDB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es-CL"/>
              </w:rPr>
            </w:pPr>
            <w:r w:rsidRPr="000B4A72">
              <w:rPr>
                <w:rFonts w:ascii="Calibri" w:hAnsi="Calibri" w:cs="Calibri"/>
                <w:b/>
                <w:bCs/>
                <w:sz w:val="28"/>
                <w:szCs w:val="28"/>
                <w:lang w:val="es-CL"/>
              </w:rPr>
              <w:t xml:space="preserve">WH QUESTIONS: </w:t>
            </w:r>
          </w:p>
          <w:p w14:paraId="387BDCC1" w14:textId="575C6402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Este tipo de preguntas son utilizadas cuando queremos saber algo específico sobre algo o alguien, su nombre se debe a que todas empiezan con WH o tienen esa combinación de letras, estas preguntas son: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WHAT, WHICH, WHEN, WHERE, WHO, WHY, HOW</w:t>
            </w:r>
            <w:r w:rsidRPr="000B4A72">
              <w:rPr>
                <w:rFonts w:ascii="Calibri" w:hAnsi="Calibri" w:cs="Calibri"/>
                <w:lang w:val="es-CL"/>
              </w:rPr>
              <w:t xml:space="preserve"> para responder este tipo de preguntas solo hay que limitarse a responder lo que se pide con información específica.</w:t>
            </w:r>
          </w:p>
          <w:p w14:paraId="02D0BACC" w14:textId="77777777" w:rsidR="00212B5B" w:rsidRPr="000B4A72" w:rsidRDefault="00212B5B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right="325" w:firstLine="0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La partícula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"WHAT"</w:t>
            </w:r>
            <w:r w:rsidRPr="000B4A72">
              <w:rPr>
                <w:rFonts w:ascii="Calibri" w:hAnsi="Calibri" w:cs="Calibri"/>
                <w:lang w:val="es-CL"/>
              </w:rPr>
              <w:t xml:space="preserve"> es una de las conocidas como "WH questions" y traducida al castellano correspondería al interrogativo "qué", aunque a veces también puede funcionar como "cuál/cuáles"</w:t>
            </w:r>
          </w:p>
          <w:p w14:paraId="1C9AE00E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right="325"/>
              <w:jc w:val="both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b/>
                <w:bCs/>
                <w:lang w:val="en-US"/>
              </w:rPr>
              <w:t>Ejemplos:</w:t>
            </w:r>
            <w:r w:rsidRPr="000B4A72">
              <w:rPr>
                <w:rFonts w:ascii="Calibri" w:hAnsi="Calibri" w:cs="Calibri"/>
                <w:lang w:val="en-US"/>
              </w:rPr>
              <w:t xml:space="preserve"> What did you do yesterday night? --&gt; ¿Qué hiciste anoche?</w:t>
            </w:r>
          </w:p>
          <w:p w14:paraId="7C92388D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right="325"/>
              <w:jc w:val="both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 xml:space="preserve">                   What are you thinking about? --&gt; ¿En qué estás pensando?</w:t>
            </w:r>
          </w:p>
          <w:p w14:paraId="1090644C" w14:textId="0E757A58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n-US"/>
              </w:rPr>
              <w:t xml:space="preserve">                   </w:t>
            </w:r>
            <w:r w:rsidRPr="000B4A72">
              <w:rPr>
                <w:rFonts w:ascii="Calibri" w:hAnsi="Calibri" w:cs="Calibri"/>
                <w:lang w:val="es-CL"/>
              </w:rPr>
              <w:t>What is your name? --&gt; ¿Cuál es tu nombre? / ¿Cómo te llamas?</w:t>
            </w:r>
          </w:p>
          <w:p w14:paraId="34301413" w14:textId="30C87525" w:rsidR="00212B5B" w:rsidRPr="000B4A72" w:rsidRDefault="00212B5B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153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Asimismo, para hacer preguntas que traduciríamos por "¿cuál...?, en inglés contamos con el interrogativo </w:t>
            </w:r>
            <w:r w:rsidR="00C434EA" w:rsidRPr="000B4A72">
              <w:rPr>
                <w:rFonts w:ascii="Calibri" w:hAnsi="Calibri" w:cs="Calibri"/>
                <w:b/>
                <w:bCs/>
                <w:lang w:val="es-CL"/>
              </w:rPr>
              <w:t>"WHICH".</w:t>
            </w:r>
            <w:r w:rsidR="00C434EA" w:rsidRPr="000B4A72">
              <w:rPr>
                <w:rFonts w:ascii="Calibri" w:hAnsi="Calibri" w:cs="Calibri"/>
                <w:lang w:val="es-CL"/>
              </w:rPr>
              <w:t xml:space="preserve"> </w:t>
            </w:r>
            <w:r w:rsidRPr="000B4A72">
              <w:rPr>
                <w:rFonts w:ascii="Calibri" w:hAnsi="Calibri" w:cs="Calibri"/>
                <w:lang w:val="es-CL"/>
              </w:rPr>
              <w:t>Esta WH question se usa para referirnos a objetos determinados, entre los que se debe escoger.</w:t>
            </w:r>
          </w:p>
          <w:p w14:paraId="337EFD69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b/>
                <w:bCs/>
                <w:lang w:val="es-CL"/>
              </w:rPr>
            </w:pPr>
            <w:r w:rsidRPr="000B4A72">
              <w:rPr>
                <w:rFonts w:ascii="Calibri" w:hAnsi="Calibri" w:cs="Calibri"/>
                <w:b/>
                <w:bCs/>
                <w:lang w:val="es-CL"/>
              </w:rPr>
              <w:t>Ejemplos:</w:t>
            </w:r>
          </w:p>
          <w:p w14:paraId="29CC7D30" w14:textId="77777777" w:rsidR="00212B5B" w:rsidRPr="00EE5DD7" w:rsidRDefault="00212B5B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EE5DD7">
              <w:rPr>
                <w:rFonts w:ascii="Calibri" w:hAnsi="Calibri" w:cs="Calibri"/>
                <w:lang w:val="es-CL"/>
              </w:rPr>
              <w:t>Which is the cheapest one? --&gt; ¿Cuál es el más barato?</w:t>
            </w:r>
          </w:p>
          <w:p w14:paraId="24EB5E53" w14:textId="77777777" w:rsidR="00212B5B" w:rsidRPr="00EE5DD7" w:rsidRDefault="00212B5B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EE5DD7">
              <w:rPr>
                <w:rFonts w:ascii="Calibri" w:hAnsi="Calibri" w:cs="Calibri"/>
                <w:lang w:val="es-CL"/>
              </w:rPr>
              <w:t>Which is your sister? --&gt; ¿Cuál es tu hermana?</w:t>
            </w:r>
          </w:p>
          <w:p w14:paraId="748E5F5B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Which dress are you going to dress? --&gt; ¿Cuál de los vestidos te pondrás? / ¿Qué vestido te vas a poner?</w:t>
            </w:r>
          </w:p>
          <w:p w14:paraId="73BBF786" w14:textId="0B634755" w:rsidR="00C434EA" w:rsidRPr="000B4A72" w:rsidRDefault="00C434EA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150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WH questions: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WHO</w:t>
            </w:r>
          </w:p>
          <w:p w14:paraId="0D13D1AF" w14:textId="4EAAAE1C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A la hora de preguntar acerca de personas, deberemos utilizar la partícula interrogativa inglesa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"WHO",</w:t>
            </w:r>
            <w:r w:rsidRPr="000B4A72">
              <w:rPr>
                <w:rFonts w:ascii="Calibri" w:hAnsi="Calibri" w:cs="Calibri"/>
                <w:lang w:val="es-CL"/>
              </w:rPr>
              <w:t xml:space="preserve"> que sería equivalente al español "quién".</w:t>
            </w:r>
          </w:p>
          <w:p w14:paraId="4C5FDFBE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b/>
                <w:bCs/>
                <w:lang w:val="es-CL"/>
              </w:rPr>
            </w:pPr>
            <w:r w:rsidRPr="000B4A72">
              <w:rPr>
                <w:rFonts w:ascii="Calibri" w:hAnsi="Calibri" w:cs="Calibri"/>
                <w:b/>
                <w:bCs/>
                <w:lang w:val="es-CL"/>
              </w:rPr>
              <w:t>Ejemplos:</w:t>
            </w:r>
          </w:p>
          <w:p w14:paraId="15176C92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Who is that woman? --&gt; ¿Quién es aquella mujer?</w:t>
            </w:r>
          </w:p>
          <w:p w14:paraId="3EACC9C6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Who did you see in Barcelona? --&gt; ¿A quién viste en Barcelona?</w:t>
            </w:r>
          </w:p>
          <w:p w14:paraId="1B9537B2" w14:textId="1B815B94" w:rsidR="00C434EA" w:rsidRPr="000B4A72" w:rsidRDefault="00C434EA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150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WH questions: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WHEN</w:t>
            </w:r>
          </w:p>
          <w:p w14:paraId="46866E52" w14:textId="62A87781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Otra de las WH questions que en esta ocasión se utiliza para preguntar sobre tiempo es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"WHEN".</w:t>
            </w:r>
            <w:r w:rsidRPr="000B4A72">
              <w:rPr>
                <w:rFonts w:ascii="Calibri" w:hAnsi="Calibri" w:cs="Calibri"/>
                <w:lang w:val="es-CL"/>
              </w:rPr>
              <w:t xml:space="preserve"> De este modo, podemos traducirla como "cuándo" y la respuesta indicará un momento en el tiempo.</w:t>
            </w:r>
          </w:p>
          <w:p w14:paraId="2E4324A5" w14:textId="77777777" w:rsidR="00C434EA" w:rsidRPr="00EE5DD7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EE5DD7">
              <w:rPr>
                <w:rFonts w:ascii="Calibri" w:hAnsi="Calibri" w:cs="Calibri"/>
                <w:b/>
                <w:bCs/>
                <w:lang w:val="en-US"/>
              </w:rPr>
              <w:t>Ejemplos:</w:t>
            </w:r>
          </w:p>
          <w:p w14:paraId="60E19426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When did you arrive? --&gt; ¿Cuándo llegaste?</w:t>
            </w:r>
          </w:p>
          <w:p w14:paraId="48FD5736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When are you going to study? --&gt; ¿Cuándo estudiarás?</w:t>
            </w:r>
          </w:p>
          <w:p w14:paraId="3EC00426" w14:textId="17ADBDCF" w:rsidR="00C434EA" w:rsidRPr="000B4A72" w:rsidRDefault="00C434EA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150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WH questions: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WHERE</w:t>
            </w:r>
          </w:p>
          <w:p w14:paraId="327DCE2B" w14:textId="2D4F6356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jc w:val="both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Y si lo que queremos es preguntar en inglés sobre lugar, deberemos usar la fórmula interrogativa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"WHERE",</w:t>
            </w:r>
            <w:r w:rsidRPr="000B4A72">
              <w:rPr>
                <w:rFonts w:ascii="Calibri" w:hAnsi="Calibri" w:cs="Calibri"/>
                <w:lang w:val="es-CL"/>
              </w:rPr>
              <w:t xml:space="preserve"> es decir, la correspondiente al término español "dónde".</w:t>
            </w:r>
          </w:p>
          <w:p w14:paraId="3C1FD460" w14:textId="27A6553B" w:rsidR="009E6A57" w:rsidRPr="00EE5DD7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b/>
                <w:bCs/>
                <w:lang w:val="es-CL"/>
              </w:rPr>
            </w:pPr>
          </w:p>
          <w:p w14:paraId="332086BC" w14:textId="77777777" w:rsidR="000B4A72" w:rsidRPr="00EE5DD7" w:rsidRDefault="000B4A72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b/>
                <w:bCs/>
                <w:lang w:val="es-CL"/>
              </w:rPr>
            </w:pPr>
          </w:p>
          <w:p w14:paraId="0744B05A" w14:textId="3650281E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b/>
                <w:bCs/>
                <w:lang w:val="en-US"/>
              </w:rPr>
            </w:pPr>
            <w:r w:rsidRPr="000B4A72">
              <w:rPr>
                <w:rFonts w:ascii="Calibri" w:hAnsi="Calibri" w:cs="Calibri"/>
                <w:b/>
                <w:bCs/>
                <w:lang w:val="en-US"/>
              </w:rPr>
              <w:t>Ejemplos:</w:t>
            </w:r>
          </w:p>
          <w:p w14:paraId="712E215E" w14:textId="77777777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Where are you? --&gt; ¿Dónde estás?</w:t>
            </w:r>
          </w:p>
          <w:p w14:paraId="4BE33EBC" w14:textId="59A2A060" w:rsidR="00212B5B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Where did you buy this jacket? --&gt; ¿Dónde te compraste esta chaqueta?</w:t>
            </w:r>
          </w:p>
          <w:p w14:paraId="5D03B5A6" w14:textId="35E149DB" w:rsidR="00C434EA" w:rsidRPr="000B4A72" w:rsidRDefault="00C434EA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9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WH questions: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WHY</w:t>
            </w:r>
          </w:p>
          <w:p w14:paraId="61BEE2AC" w14:textId="1A70C06C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Entre las WH questions, encontramos también la que se usa para preguntar sobre el motivo de alguna cosa; lo que en castellano preguntaríamos con "por qué", en inglés corresponde a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 xml:space="preserve">"WHY". </w:t>
            </w:r>
            <w:r w:rsidR="009E6A57" w:rsidRPr="000B4A72">
              <w:rPr>
                <w:rFonts w:ascii="Calibri" w:hAnsi="Calibri" w:cs="Calibri"/>
                <w:lang w:val="es-CL"/>
              </w:rPr>
              <w:t>Este tipo de preguntas debe ser siempre respondida con la palabra “because” que significa “porque”</w:t>
            </w:r>
            <w:r w:rsidR="009E6A57" w:rsidRPr="000B4A72">
              <w:rPr>
                <w:rFonts w:ascii="Calibri" w:hAnsi="Calibri" w:cs="Calibri"/>
                <w:b/>
                <w:bCs/>
                <w:lang w:val="es-CL"/>
              </w:rPr>
              <w:t xml:space="preserve"> </w:t>
            </w:r>
          </w:p>
          <w:p w14:paraId="7E7549FE" w14:textId="50B932F9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b/>
                <w:bCs/>
                <w:lang w:val="es-CL"/>
              </w:rPr>
            </w:pPr>
            <w:r w:rsidRPr="000B4A72">
              <w:rPr>
                <w:rFonts w:ascii="Calibri" w:hAnsi="Calibri" w:cs="Calibri"/>
                <w:b/>
                <w:bCs/>
                <w:lang w:val="es-CL"/>
              </w:rPr>
              <w:t>Ejemplos:</w:t>
            </w:r>
          </w:p>
          <w:p w14:paraId="74A48EE1" w14:textId="295F868A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Why are you coming late? --&gt; ¿Por qué llegas tarde?</w:t>
            </w:r>
            <w:r w:rsidR="009E6A57" w:rsidRPr="000B4A72">
              <w:rPr>
                <w:rFonts w:ascii="Calibri" w:hAnsi="Calibri" w:cs="Calibri"/>
                <w:lang w:val="es-CL"/>
              </w:rPr>
              <w:t xml:space="preserve"> Respuesta: Because the bus didn’t arrive on time (porque el bus no llegó a tiempo) </w:t>
            </w:r>
          </w:p>
          <w:p w14:paraId="4EEF5D50" w14:textId="002CC61F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Why did you get angry? --&gt; ¿Por qué te enfadaste?</w:t>
            </w:r>
            <w:r w:rsidR="009E6A57" w:rsidRPr="000B4A72">
              <w:rPr>
                <w:rFonts w:ascii="Calibri" w:hAnsi="Calibri" w:cs="Calibri"/>
                <w:lang w:val="en-US"/>
              </w:rPr>
              <w:t xml:space="preserve"> Because I didn’t have lunch on time </w:t>
            </w:r>
          </w:p>
          <w:p w14:paraId="5AB49338" w14:textId="2B434681" w:rsidR="009E6A57" w:rsidRPr="000B4A72" w:rsidRDefault="009E6A57" w:rsidP="000B4A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25" w:hanging="9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WH questions: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>HOW</w:t>
            </w:r>
          </w:p>
          <w:p w14:paraId="4E05F0FB" w14:textId="4AA959B1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Por último, y aunque esta partícula no empiece por "wh", debemos destacar </w:t>
            </w:r>
            <w:r w:rsidRPr="000B4A72">
              <w:rPr>
                <w:rFonts w:ascii="Calibri" w:hAnsi="Calibri" w:cs="Calibri"/>
                <w:b/>
                <w:bCs/>
                <w:lang w:val="es-CL"/>
              </w:rPr>
              <w:t xml:space="preserve">"HOW" </w:t>
            </w:r>
            <w:r w:rsidRPr="000B4A72">
              <w:rPr>
                <w:rFonts w:ascii="Calibri" w:hAnsi="Calibri" w:cs="Calibri"/>
                <w:lang w:val="es-CL"/>
              </w:rPr>
              <w:t>dentro de las WH questions, ya que se utiliza para preguntar sobre modo o manera, es decir, lo que en español se traduce por "cómo".</w:t>
            </w:r>
          </w:p>
          <w:p w14:paraId="54FA9A82" w14:textId="77777777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b/>
                <w:bCs/>
                <w:lang w:val="es-CL"/>
              </w:rPr>
            </w:pPr>
            <w:r w:rsidRPr="000B4A72">
              <w:rPr>
                <w:rFonts w:ascii="Calibri" w:hAnsi="Calibri" w:cs="Calibri"/>
                <w:b/>
                <w:bCs/>
                <w:lang w:val="es-CL"/>
              </w:rPr>
              <w:t>Ejemplos:</w:t>
            </w:r>
          </w:p>
          <w:p w14:paraId="677C0AD8" w14:textId="5C31F297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 xml:space="preserve">   How are you? --&gt; ¿Cómo estás?</w:t>
            </w:r>
          </w:p>
          <w:p w14:paraId="1CB8DCDC" w14:textId="0CBA0A52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How did you find this offer? --&gt; ¿Cómo encontraste esta oferta?</w:t>
            </w:r>
          </w:p>
          <w:p w14:paraId="582AABDB" w14:textId="77777777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</w:p>
          <w:p w14:paraId="6D6F582E" w14:textId="627FB482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Asimismo, cabe destacar que la partícula "how" también se usa como construcción para otras fórmulas de interrogación en inglés -especialmente en referencia a cantidades incontables- que no necesariamente se traducen por "cómo":</w:t>
            </w:r>
          </w:p>
          <w:p w14:paraId="6396DE1C" w14:textId="77777777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How old are you --&gt; ¿Cuántos años tienes?</w:t>
            </w:r>
          </w:p>
          <w:p w14:paraId="2DD3CCB0" w14:textId="77777777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n-US"/>
              </w:rPr>
            </w:pPr>
            <w:r w:rsidRPr="000B4A72">
              <w:rPr>
                <w:rFonts w:ascii="Calibri" w:hAnsi="Calibri" w:cs="Calibri"/>
                <w:lang w:val="en-US"/>
              </w:rPr>
              <w:t>How long did it take you to arrive here? --&gt; ¿Cuánto tardaste en llegar hasta aquí?</w:t>
            </w:r>
          </w:p>
          <w:p w14:paraId="50B9490F" w14:textId="316040B9" w:rsidR="009E6A57" w:rsidRPr="000B4A72" w:rsidRDefault="009E6A57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How much does it cost? --&gt; ¿Cuánto cuesta esto? / ¿Qué precio tiene?</w:t>
            </w:r>
          </w:p>
          <w:p w14:paraId="608CD95B" w14:textId="167B6708" w:rsidR="00C434EA" w:rsidRPr="000B4A72" w:rsidRDefault="00C434EA" w:rsidP="000B4A72">
            <w:pPr>
              <w:widowControl w:val="0"/>
              <w:autoSpaceDE w:val="0"/>
              <w:autoSpaceDN w:val="0"/>
              <w:adjustRightInd w:val="0"/>
              <w:ind w:left="153" w:right="325"/>
              <w:rPr>
                <w:rFonts w:ascii="Calibri" w:hAnsi="Calibri" w:cs="Calibri"/>
                <w:lang w:val="es-CL"/>
              </w:rPr>
            </w:pPr>
          </w:p>
          <w:p w14:paraId="788E63B4" w14:textId="0A01691C" w:rsidR="00797FA6" w:rsidRPr="000B4A72" w:rsidRDefault="00797FA6" w:rsidP="000B4A72">
            <w:pPr>
              <w:widowControl w:val="0"/>
              <w:autoSpaceDE w:val="0"/>
              <w:autoSpaceDN w:val="0"/>
              <w:adjustRightInd w:val="0"/>
              <w:ind w:right="325"/>
              <w:rPr>
                <w:rFonts w:ascii="Calibri" w:hAnsi="Calibri" w:cs="Calibri"/>
                <w:lang w:val="es-CL"/>
              </w:rPr>
            </w:pPr>
            <w:r w:rsidRPr="000B4A72">
              <w:rPr>
                <w:rFonts w:ascii="Calibri" w:hAnsi="Calibri" w:cs="Calibri"/>
                <w:lang w:val="es-CL"/>
              </w:rPr>
              <w:t>Place: Lugar Reason: Razón Time: tiempo Person: persona Thing: cosa</w:t>
            </w:r>
          </w:p>
          <w:p w14:paraId="518D31A8" w14:textId="77777777" w:rsidR="00212B5B" w:rsidRPr="000B4A72" w:rsidRDefault="00212B5B" w:rsidP="000B4A72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lang w:val="es-CL"/>
              </w:rPr>
            </w:pPr>
          </w:p>
        </w:tc>
      </w:tr>
    </w:tbl>
    <w:p w14:paraId="4BBA0E37" w14:textId="3BC02175" w:rsidR="00212B5B" w:rsidRPr="000B4A72" w:rsidRDefault="00212B5B" w:rsidP="00797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-CL"/>
        </w:rPr>
      </w:pPr>
    </w:p>
    <w:p w14:paraId="54D0584C" w14:textId="4C5403CA" w:rsidR="00212B5B" w:rsidRPr="000B4A72" w:rsidRDefault="00797FA6" w:rsidP="00797FA6">
      <w:pPr>
        <w:widowControl w:val="0"/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bCs/>
          <w:lang w:val="es-CL"/>
        </w:rPr>
      </w:pPr>
      <w:r w:rsidRPr="000B4A72">
        <w:rPr>
          <w:rFonts w:ascii="Calibri" w:hAnsi="Calibri" w:cs="Calibri"/>
          <w:b/>
          <w:bCs/>
          <w:lang w:val="es-CL"/>
        </w:rPr>
        <w:t xml:space="preserve">ACTIVITIES </w:t>
      </w:r>
    </w:p>
    <w:p w14:paraId="4E223FBD" w14:textId="12F409F5" w:rsidR="00797FA6" w:rsidRPr="000B4A72" w:rsidRDefault="00797FA6" w:rsidP="00797FA6">
      <w:pPr>
        <w:widowControl w:val="0"/>
        <w:autoSpaceDE w:val="0"/>
        <w:autoSpaceDN w:val="0"/>
        <w:adjustRightInd w:val="0"/>
        <w:ind w:left="-567"/>
        <w:jc w:val="center"/>
        <w:rPr>
          <w:rFonts w:ascii="Calibri" w:hAnsi="Calibri" w:cs="Calibri"/>
          <w:b/>
          <w:bCs/>
          <w:lang w:val="es-CL"/>
        </w:rPr>
      </w:pPr>
    </w:p>
    <w:p w14:paraId="38BD4952" w14:textId="63A79E24" w:rsidR="00212B5B" w:rsidRPr="000B4A72" w:rsidRDefault="00797FA6" w:rsidP="00797FA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val="es-CL"/>
        </w:rPr>
      </w:pPr>
      <w:r w:rsidRPr="000B4A72">
        <w:rPr>
          <w:rFonts w:ascii="Calibri" w:hAnsi="Calibri" w:cs="Calibri"/>
          <w:lang w:val="es-CL"/>
        </w:rPr>
        <w:t xml:space="preserve">  Observa la tabla y en la primera parte decide cual wh question debe ir de acuerdo a la respuesta en el reglón de abajo. Luego en la segunda parte de la table debes encerrar en un circulo a que se refiere la pregunta, si a un lugar, razón, tiempo, persona o cosa. </w:t>
      </w:r>
    </w:p>
    <w:p w14:paraId="6787FF44" w14:textId="77777777" w:rsidR="00797FA6" w:rsidRPr="000B4A72" w:rsidRDefault="00797FA6" w:rsidP="00797FA6">
      <w:pPr>
        <w:widowControl w:val="0"/>
        <w:autoSpaceDE w:val="0"/>
        <w:autoSpaceDN w:val="0"/>
        <w:adjustRightInd w:val="0"/>
        <w:ind w:left="153"/>
        <w:rPr>
          <w:rFonts w:ascii="Calibri" w:hAnsi="Calibri" w:cs="Calibri"/>
          <w:lang w:val="es-CL"/>
        </w:rPr>
      </w:pPr>
    </w:p>
    <w:p w14:paraId="5FC13E43" w14:textId="77777777" w:rsidR="00ED2036" w:rsidRDefault="00E1479E" w:rsidP="00E1479E">
      <w:pPr>
        <w:widowControl w:val="0"/>
        <w:autoSpaceDE w:val="0"/>
        <w:autoSpaceDN w:val="0"/>
        <w:adjustRightInd w:val="0"/>
        <w:spacing w:line="480" w:lineRule="auto"/>
        <w:ind w:left="-567"/>
      </w:pPr>
      <w:r>
        <w:t>What is the question?</w:t>
      </w:r>
      <w:r>
        <w:tab/>
      </w:r>
      <w:r>
        <w:tab/>
      </w:r>
      <w:r>
        <w:tab/>
        <w:t xml:space="preserve">                     The answer is … (circle the correct one)</w:t>
      </w:r>
    </w:p>
    <w:tbl>
      <w:tblPr>
        <w:tblW w:w="10490" w:type="dxa"/>
        <w:tblInd w:w="-45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C41052" w14:paraId="5AA1D03B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137E7AD1" w14:textId="7922E6A1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1. ____</w:t>
            </w:r>
            <w:r w:rsidR="00797FA6" w:rsidRPr="00797FA6">
              <w:rPr>
                <w:rFonts w:ascii="Arial" w:hAnsi="Arial" w:cs="Arial"/>
                <w:color w:val="FF0000"/>
                <w:lang w:val="en-US"/>
              </w:rPr>
              <w:t>Who</w:t>
            </w:r>
            <w:r w:rsidRPr="007B52CD">
              <w:rPr>
                <w:rFonts w:ascii="Arial" w:hAnsi="Arial" w:cs="Arial"/>
                <w:lang w:val="en-US"/>
              </w:rPr>
              <w:t xml:space="preserve">__________ </w:t>
            </w:r>
            <w:r w:rsidRPr="007B52CD">
              <w:rPr>
                <w:rFonts w:ascii="Arial" w:hAnsi="Arial" w:cs="Arial"/>
                <w:bCs/>
                <w:lang w:val="en-US"/>
              </w:rPr>
              <w:t xml:space="preserve">is running? </w:t>
            </w:r>
          </w:p>
          <w:p w14:paraId="763A5BAB" w14:textId="4729815C" w:rsidR="00C41052" w:rsidRPr="00797FA6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bCs/>
                <w:lang w:val="es-CL"/>
              </w:rPr>
            </w:pPr>
            <w:r w:rsidRPr="007B52CD">
              <w:rPr>
                <w:rFonts w:ascii="Arial" w:hAnsi="Arial" w:cs="Arial"/>
                <w:bCs/>
                <w:lang w:val="en-US"/>
              </w:rPr>
              <w:t>The boy.</w:t>
            </w:r>
            <w:r w:rsidR="00797FA6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797FA6" w:rsidRPr="00797FA6">
              <w:rPr>
                <w:rFonts w:ascii="Arial" w:hAnsi="Arial" w:cs="Arial"/>
                <w:bCs/>
                <w:lang w:val="es-CL"/>
              </w:rPr>
              <w:t>(</w:t>
            </w:r>
            <w:r w:rsidR="00797FA6">
              <w:rPr>
                <w:rFonts w:ascii="Arial" w:hAnsi="Arial" w:cs="Arial"/>
                <w:bCs/>
                <w:lang w:val="es-CL"/>
              </w:rPr>
              <w:t>R</w:t>
            </w:r>
            <w:r w:rsidR="00797FA6" w:rsidRPr="00797FA6">
              <w:rPr>
                <w:rFonts w:ascii="Arial" w:hAnsi="Arial" w:cs="Arial"/>
                <w:bCs/>
                <w:lang w:val="es-CL"/>
              </w:rPr>
              <w:t>espondimos who porque la r</w:t>
            </w:r>
            <w:r w:rsidR="00797FA6">
              <w:rPr>
                <w:rFonts w:ascii="Arial" w:hAnsi="Arial" w:cs="Arial"/>
                <w:bCs/>
                <w:lang w:val="es-CL"/>
              </w:rPr>
              <w:t xml:space="preserve">espuesta es “the boy” que se refiere a una persona </w:t>
            </w:r>
          </w:p>
          <w:p w14:paraId="37DBB4B8" w14:textId="77777777" w:rsidR="00C41052" w:rsidRPr="00797FA6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02B0CB97" w14:textId="48678FB6" w:rsidR="00C41052" w:rsidRPr="00797FA6" w:rsidRDefault="00974578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CL"/>
              </w:rPr>
            </w:pPr>
            <w:r w:rsidRPr="000B4A72">
              <w:rPr>
                <w:rFonts w:ascii="Calibri" w:hAnsi="Calibri" w:cs="Calibri"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9D7E1" wp14:editId="194A09D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212725</wp:posOffset>
                      </wp:positionV>
                      <wp:extent cx="914400" cy="266700"/>
                      <wp:effectExtent l="9525" t="13335" r="9525" b="57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B8A2FD" id="Oval 3" o:spid="_x0000_s1026" style="position:absolute;margin-left:107.85pt;margin-top:16.75pt;width:1in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" filled="f"/>
                  </w:pict>
                </mc:Fallback>
              </mc:AlternateContent>
            </w:r>
          </w:p>
          <w:p w14:paraId="537F240A" w14:textId="4D96937D" w:rsidR="00C41052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97FA6">
              <w:rPr>
                <w:rFonts w:ascii="Arial" w:hAnsi="Arial" w:cs="Arial"/>
                <w:lang w:val="es-CL"/>
              </w:rPr>
              <w:t xml:space="preserve"> </w:t>
            </w:r>
            <w:r w:rsidRPr="007B52CD">
              <w:rPr>
                <w:rFonts w:ascii="Arial" w:hAnsi="Arial" w:cs="Arial"/>
                <w:lang w:val="en-US"/>
              </w:rPr>
              <w:t xml:space="preserve">place   reason   time   </w:t>
            </w:r>
            <w:r w:rsidRPr="00797FA6">
              <w:rPr>
                <w:rFonts w:ascii="Arial" w:hAnsi="Arial" w:cs="Arial"/>
                <w:u w:val="single"/>
                <w:lang w:val="en-US"/>
              </w:rPr>
              <w:t>p</w:t>
            </w:r>
            <w:r w:rsidR="00C41052" w:rsidRPr="00797FA6">
              <w:rPr>
                <w:rFonts w:ascii="Arial" w:hAnsi="Arial" w:cs="Arial"/>
                <w:u w:val="single"/>
                <w:lang w:val="en-US"/>
              </w:rPr>
              <w:t>erson</w:t>
            </w:r>
            <w:r w:rsidRPr="007B52CD">
              <w:rPr>
                <w:rFonts w:ascii="Arial" w:hAnsi="Arial" w:cs="Arial"/>
                <w:lang w:val="en-US"/>
              </w:rPr>
              <w:t xml:space="preserve">   thing</w:t>
            </w:r>
            <w:r w:rsidR="00797FA6">
              <w:rPr>
                <w:rFonts w:ascii="Arial" w:hAnsi="Arial" w:cs="Arial"/>
                <w:lang w:val="en-US"/>
              </w:rPr>
              <w:t xml:space="preserve"> (Encerramos “person” porque “who” se refiere a persona. </w:t>
            </w:r>
          </w:p>
          <w:p w14:paraId="4F9678B6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41052" w14:paraId="684FBA96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57536B72" w14:textId="77777777" w:rsidR="000B4A72" w:rsidRDefault="000B4A7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CBE59C7" w14:textId="097136E3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2. ______________ is he running? </w:t>
            </w:r>
          </w:p>
          <w:p w14:paraId="6C79092A" w14:textId="7A616F7D" w:rsidR="00797FA6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Because he's in a hurry. </w:t>
            </w:r>
          </w:p>
          <w:p w14:paraId="3A91BD15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040FA447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71DDC81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7FA14136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41052" w14:paraId="1FFDD3DD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55B60400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3. ______________ is she walking? </w:t>
            </w:r>
          </w:p>
          <w:p w14:paraId="42C46956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In the garden. </w:t>
            </w:r>
          </w:p>
          <w:p w14:paraId="0409F352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0CC8338F" w14:textId="77777777" w:rsidR="00FF5887" w:rsidRPr="00797FA6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76EB336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6CDE1CA5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41052" w14:paraId="436D685C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67B58ABE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4. ______________ is the book? </w:t>
            </w:r>
          </w:p>
          <w:p w14:paraId="3A988379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On the desk. </w:t>
            </w:r>
          </w:p>
          <w:p w14:paraId="07F89ABE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67552012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7BC4375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1C74AF15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</w:tr>
      <w:tr w:rsidR="00C41052" w14:paraId="5DB6A5EE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57495FF2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5. ______________ is he going to arrive? </w:t>
            </w:r>
          </w:p>
          <w:p w14:paraId="34F2AE8A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At six o'clock. </w:t>
            </w:r>
          </w:p>
          <w:p w14:paraId="5D1EC5FD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009E5D4C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66DCCAD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4D51FF29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</w:tr>
      <w:tr w:rsidR="00C41052" w14:paraId="4B424985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430873BA" w14:textId="77777777" w:rsidR="00C41052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6</w:t>
            </w:r>
            <w:r w:rsidR="00C41052" w:rsidRPr="007B52CD">
              <w:rPr>
                <w:rFonts w:ascii="Arial" w:hAnsi="Arial" w:cs="Arial"/>
                <w:lang w:val="en-US"/>
              </w:rPr>
              <w:t xml:space="preserve">. ______________ is in the glass? </w:t>
            </w:r>
          </w:p>
          <w:p w14:paraId="364C7F5C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Water. </w:t>
            </w:r>
          </w:p>
          <w:p w14:paraId="2FBECFA1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463019D9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E5C62D0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79479C40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20"/>
            </w:pPr>
          </w:p>
        </w:tc>
      </w:tr>
      <w:tr w:rsidR="00C41052" w14:paraId="072638B2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490B6056" w14:textId="77777777" w:rsidR="00C41052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7</w:t>
            </w:r>
            <w:r w:rsidR="00C41052" w:rsidRPr="007B52CD">
              <w:rPr>
                <w:rFonts w:ascii="Arial" w:hAnsi="Arial" w:cs="Arial"/>
                <w:lang w:val="en-US"/>
              </w:rPr>
              <w:t xml:space="preserve">. ______________ is he studying? </w:t>
            </w:r>
          </w:p>
          <w:p w14:paraId="547BA818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Because the lesson is hard. </w:t>
            </w:r>
          </w:p>
          <w:p w14:paraId="26EC8D4B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5BF5314A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870C2D1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48EEAB16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</w:tr>
      <w:tr w:rsidR="00C41052" w14:paraId="6E91174E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6059C600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8</w:t>
            </w:r>
            <w:r w:rsidR="00C41052" w:rsidRPr="007B52CD">
              <w:rPr>
                <w:rFonts w:ascii="Arial" w:hAnsi="Arial" w:cs="Arial"/>
                <w:lang w:val="en-US"/>
              </w:rPr>
              <w:t xml:space="preserve">. ______________ is thirsty? </w:t>
            </w:r>
          </w:p>
          <w:p w14:paraId="6F0DD6D2" w14:textId="77777777" w:rsidR="00FF5887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The girl. </w:t>
            </w: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00F73AEB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tab/>
            </w:r>
          </w:p>
          <w:p w14:paraId="279BE9F7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236B8319" w14:textId="77777777" w:rsidR="00C41052" w:rsidRDefault="00C41052" w:rsidP="007B52CD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480" w:lineRule="auto"/>
            </w:pPr>
          </w:p>
        </w:tc>
      </w:tr>
      <w:tr w:rsidR="00797FA6" w14:paraId="0FF1E821" w14:textId="77777777" w:rsidTr="00797FA6">
        <w:trPr>
          <w:trHeight w:val="1395"/>
        </w:trPr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4F37FCE4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9. ______________ are we going to sleep? </w:t>
            </w:r>
          </w:p>
          <w:p w14:paraId="31ED8820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At midnight.</w:t>
            </w:r>
          </w:p>
          <w:p w14:paraId="008C108A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18633A9A" w14:textId="77777777" w:rsidR="00797FA6" w:rsidRPr="00797FA6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31CBEFD4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77BC5ABC" w14:textId="77777777" w:rsidR="00797FA6" w:rsidRDefault="00797FA6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</w:p>
        </w:tc>
      </w:tr>
      <w:tr w:rsidR="00797FA6" w14:paraId="510EB43B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30E57BC4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6EC9DC20" w14:textId="77777777" w:rsidR="00797FA6" w:rsidRPr="007B52CD" w:rsidRDefault="00797FA6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C41052" w14:paraId="43D7580C" w14:textId="77777777" w:rsidTr="00797FA6">
        <w:tc>
          <w:tcPr>
            <w:tcW w:w="510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14:paraId="4E630597" w14:textId="77777777" w:rsidR="00C41052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10</w:t>
            </w:r>
            <w:r w:rsidR="00C41052" w:rsidRPr="007B52CD">
              <w:rPr>
                <w:rFonts w:ascii="Arial" w:hAnsi="Arial" w:cs="Arial"/>
                <w:lang w:val="en-US"/>
              </w:rPr>
              <w:t>. ______________ is making that noise?</w:t>
            </w:r>
          </w:p>
          <w:p w14:paraId="47DA5642" w14:textId="77777777" w:rsidR="00C41052" w:rsidRPr="007B52CD" w:rsidRDefault="00C41052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>A cat.</w:t>
            </w:r>
          </w:p>
        </w:tc>
        <w:tc>
          <w:tcPr>
            <w:tcW w:w="538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14:paraId="1E2C0B1A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AB2B838" w14:textId="77777777" w:rsidR="00FF5887" w:rsidRPr="007B52CD" w:rsidRDefault="00FF5887" w:rsidP="007B52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7B52CD">
              <w:rPr>
                <w:rFonts w:ascii="Arial" w:hAnsi="Arial" w:cs="Arial"/>
                <w:lang w:val="en-US"/>
              </w:rPr>
              <w:t xml:space="preserve"> place   reason   time   person   thing</w:t>
            </w:r>
          </w:p>
          <w:p w14:paraId="5551F2AA" w14:textId="77777777" w:rsidR="00C41052" w:rsidRDefault="00C41052" w:rsidP="007B52CD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20"/>
            </w:pPr>
          </w:p>
        </w:tc>
      </w:tr>
    </w:tbl>
    <w:p w14:paraId="771AC2C3" w14:textId="794C5AD0" w:rsidR="00FF5887" w:rsidRDefault="00FF5887" w:rsidP="000B4A72">
      <w:pPr>
        <w:spacing w:line="360" w:lineRule="auto"/>
        <w:rPr>
          <w:rFonts w:ascii="Arial" w:hAnsi="Arial" w:cs="Arial"/>
          <w:bCs/>
          <w:lang w:val="en-US"/>
        </w:rPr>
      </w:pPr>
    </w:p>
    <w:p w14:paraId="0144C9FD" w14:textId="06899AC8" w:rsidR="000B4A72" w:rsidRPr="00974578" w:rsidRDefault="000B4A72" w:rsidP="000B4A72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es-CL"/>
        </w:rPr>
      </w:pPr>
      <w:r w:rsidRPr="00974578">
        <w:rPr>
          <w:rFonts w:asciiTheme="majorHAnsi" w:hAnsiTheme="majorHAnsi" w:cstheme="majorHAnsi"/>
          <w:bCs/>
          <w:lang w:val="es-CL"/>
        </w:rPr>
        <w:t xml:space="preserve">Lee el texto y luego responde las preguntas. </w:t>
      </w:r>
    </w:p>
    <w:p w14:paraId="22FF82A7" w14:textId="3E6A1DB6" w:rsidR="000B4A72" w:rsidRPr="000B4A72" w:rsidRDefault="000B4A72" w:rsidP="000B4A72">
      <w:pPr>
        <w:ind w:left="-426"/>
        <w:jc w:val="center"/>
        <w:rPr>
          <w:b/>
          <w:u w:val="single"/>
          <w:lang w:val="en-US"/>
        </w:rPr>
      </w:pPr>
      <w:r w:rsidRPr="000B4A72">
        <w:rPr>
          <w:b/>
          <w:u w:val="single"/>
          <w:lang w:val="en-US"/>
        </w:rPr>
        <w:t>Sofia’s animals</w:t>
      </w:r>
    </w:p>
    <w:p w14:paraId="0802A716" w14:textId="77777777" w:rsidR="000B4A72" w:rsidRDefault="000B4A72" w:rsidP="000B4A72">
      <w:pPr>
        <w:ind w:left="-426"/>
        <w:jc w:val="both"/>
        <w:rPr>
          <w:b/>
          <w:u w:val="single"/>
          <w:lang w:val="en-US"/>
        </w:rPr>
      </w:pPr>
    </w:p>
    <w:p w14:paraId="3F440813" w14:textId="77777777" w:rsidR="000B4A72" w:rsidRPr="000B4A72" w:rsidRDefault="000B4A72" w:rsidP="000B4A72">
      <w:pPr>
        <w:spacing w:line="480" w:lineRule="auto"/>
        <w:ind w:left="-426"/>
        <w:jc w:val="both"/>
        <w:rPr>
          <w:rFonts w:ascii="Calibri" w:hAnsi="Calibri" w:cs="Calibri"/>
          <w:lang w:val="en-US"/>
        </w:rPr>
      </w:pPr>
      <w:r w:rsidRPr="000B4A72">
        <w:rPr>
          <w:rFonts w:ascii="Calibri" w:hAnsi="Calibri" w:cs="Calibri"/>
          <w:lang w:val="en-US"/>
        </w:rPr>
        <w:t>Sofia  lives  in  a  house.  It  is  big  and  old.  She  has  many  animals.  She  has chickens  and  ducks.  She  has  baby  rabbits.  They  are  young  and  small.  Sofia likes  listening  to  the  animals.</w:t>
      </w:r>
    </w:p>
    <w:p w14:paraId="2FF69EB7" w14:textId="77777777" w:rsidR="000B4A72" w:rsidRPr="000B4A72" w:rsidRDefault="000B4A72" w:rsidP="000B4A72">
      <w:pPr>
        <w:spacing w:line="480" w:lineRule="auto"/>
        <w:ind w:left="-426"/>
        <w:jc w:val="both"/>
        <w:rPr>
          <w:rFonts w:ascii="Calibri" w:hAnsi="Calibri" w:cs="Calibri"/>
          <w:lang w:val="en-US"/>
        </w:rPr>
      </w:pPr>
      <w:r w:rsidRPr="000B4A72">
        <w:rPr>
          <w:rFonts w:ascii="Calibri" w:hAnsi="Calibri" w:cs="Calibri"/>
          <w:lang w:val="en-US"/>
        </w:rPr>
        <w:t>The  ducks  swim  in  a  pool.  Sofia  has  bread  for  them.  The  ducks  eat  her bread.  There  are  fish  in  the  pool  too.  Sofia  likes  watching  the  fish.  They  are swimming  in  circles.</w:t>
      </w:r>
    </w:p>
    <w:p w14:paraId="13D09536" w14:textId="310E89C1" w:rsidR="000B4A72" w:rsidRPr="000B4A72" w:rsidRDefault="000B4A72" w:rsidP="000B4A72">
      <w:pPr>
        <w:spacing w:line="480" w:lineRule="auto"/>
        <w:ind w:left="-426"/>
        <w:jc w:val="both"/>
        <w:rPr>
          <w:rFonts w:ascii="Calibri" w:hAnsi="Calibri" w:cs="Calibri"/>
          <w:lang w:val="en-US"/>
        </w:rPr>
      </w:pPr>
      <w:r w:rsidRPr="000B4A72">
        <w:rPr>
          <w:rFonts w:ascii="Calibri" w:hAnsi="Calibri" w:cs="Calibri"/>
          <w:lang w:val="en-US"/>
        </w:rPr>
        <w:t>Sofia  likes  working  in  her  garden.  There  are  many  flowers  in  her garden.  Sofia  is  happy.</w:t>
      </w:r>
    </w:p>
    <w:p w14:paraId="15C78543" w14:textId="77777777" w:rsidR="000B4A72" w:rsidRPr="000B4A72" w:rsidRDefault="000B4A72" w:rsidP="000B4A72">
      <w:pPr>
        <w:spacing w:line="480" w:lineRule="auto"/>
        <w:ind w:left="-142" w:firstLine="142"/>
        <w:jc w:val="both"/>
        <w:rPr>
          <w:rFonts w:ascii="Calibri" w:hAnsi="Calibri" w:cs="Calibri"/>
          <w:lang w:val="en-US"/>
        </w:rPr>
      </w:pPr>
    </w:p>
    <w:p w14:paraId="3A7CAFE3" w14:textId="77777777" w:rsidR="000B4A72" w:rsidRPr="00610BA8" w:rsidRDefault="000B4A72" w:rsidP="000B4A72">
      <w:pPr>
        <w:spacing w:line="480" w:lineRule="auto"/>
        <w:ind w:left="284"/>
        <w:jc w:val="both"/>
        <w:rPr>
          <w:lang w:val="en-US"/>
        </w:rPr>
      </w:pPr>
      <w:r w:rsidRPr="00610BA8">
        <w:rPr>
          <w:lang w:val="en-US"/>
        </w:rPr>
        <w:t xml:space="preserve">1.        Where  does  Sofia  live?  ______________________________________________   </w:t>
      </w:r>
      <w:r w:rsidRPr="00610BA8">
        <w:rPr>
          <w:lang w:val="en-US"/>
        </w:rPr>
        <w:tab/>
      </w:r>
    </w:p>
    <w:p w14:paraId="5C745A73" w14:textId="77777777" w:rsidR="000B4A72" w:rsidRPr="00610BA8" w:rsidRDefault="000B4A72" w:rsidP="000B4A72">
      <w:pPr>
        <w:spacing w:line="480" w:lineRule="auto"/>
        <w:ind w:left="-142" w:firstLine="142"/>
        <w:jc w:val="both"/>
        <w:rPr>
          <w:lang w:val="en-US"/>
        </w:rPr>
      </w:pPr>
      <w:r w:rsidRPr="00610BA8">
        <w:rPr>
          <w:lang w:val="en-US"/>
        </w:rPr>
        <w:t xml:space="preserve">       2.       What  do  the  ducks  eat? ______________________________________________   </w:t>
      </w:r>
      <w:r w:rsidRPr="00610BA8">
        <w:rPr>
          <w:lang w:val="en-US"/>
        </w:rPr>
        <w:tab/>
      </w:r>
    </w:p>
    <w:p w14:paraId="76BED673" w14:textId="77777777" w:rsidR="000B4A72" w:rsidRPr="00610BA8" w:rsidRDefault="000B4A72" w:rsidP="000B4A72">
      <w:pPr>
        <w:spacing w:line="480" w:lineRule="auto"/>
        <w:ind w:left="-142" w:firstLine="142"/>
        <w:jc w:val="both"/>
        <w:rPr>
          <w:lang w:val="en-US"/>
        </w:rPr>
      </w:pPr>
      <w:r w:rsidRPr="00610BA8">
        <w:rPr>
          <w:lang w:val="en-US"/>
        </w:rPr>
        <w:t xml:space="preserve">       3.       Where  are  the  fish? __________________________________________________   </w:t>
      </w:r>
      <w:r w:rsidRPr="00610BA8">
        <w:rPr>
          <w:lang w:val="en-US"/>
        </w:rPr>
        <w:tab/>
      </w:r>
    </w:p>
    <w:p w14:paraId="1235F078" w14:textId="77777777" w:rsidR="000B4A72" w:rsidRPr="00610BA8" w:rsidRDefault="000B4A72" w:rsidP="000B4A72">
      <w:pPr>
        <w:spacing w:line="480" w:lineRule="auto"/>
        <w:ind w:left="-142" w:firstLine="142"/>
        <w:jc w:val="both"/>
        <w:rPr>
          <w:lang w:val="en-US"/>
        </w:rPr>
      </w:pPr>
      <w:r w:rsidRPr="00610BA8">
        <w:rPr>
          <w:lang w:val="en-US"/>
        </w:rPr>
        <w:t xml:space="preserve">       4.      What  does  Sofia  like  listening  to?</w:t>
      </w:r>
      <w:r>
        <w:rPr>
          <w:lang w:val="en-US"/>
        </w:rPr>
        <w:t xml:space="preserve"> </w:t>
      </w:r>
      <w:r w:rsidRPr="00610BA8">
        <w:rPr>
          <w:lang w:val="en-US"/>
        </w:rPr>
        <w:t xml:space="preserve">______________________________________    </w:t>
      </w:r>
      <w:r w:rsidRPr="00610BA8">
        <w:rPr>
          <w:lang w:val="en-US"/>
        </w:rPr>
        <w:tab/>
      </w:r>
    </w:p>
    <w:p w14:paraId="3A56D448" w14:textId="77777777" w:rsidR="000B4A72" w:rsidRDefault="000B4A72" w:rsidP="000B4A72">
      <w:pPr>
        <w:spacing w:line="480" w:lineRule="auto"/>
        <w:ind w:left="-142" w:firstLine="142"/>
        <w:jc w:val="both"/>
        <w:rPr>
          <w:lang w:val="en-US"/>
        </w:rPr>
      </w:pPr>
      <w:r w:rsidRPr="00610BA8">
        <w:rPr>
          <w:lang w:val="en-US"/>
        </w:rPr>
        <w:t xml:space="preserve">       5.       Where  does  Sofia  like  to  work?</w:t>
      </w:r>
      <w:r>
        <w:rPr>
          <w:lang w:val="en-US"/>
        </w:rPr>
        <w:t xml:space="preserve"> </w:t>
      </w:r>
      <w:r w:rsidRPr="00610BA8">
        <w:rPr>
          <w:lang w:val="en-US"/>
        </w:rPr>
        <w:t xml:space="preserve">_______________________________________    </w:t>
      </w:r>
      <w:r w:rsidRPr="00610BA8">
        <w:rPr>
          <w:lang w:val="en-US"/>
        </w:rPr>
        <w:tab/>
      </w:r>
    </w:p>
    <w:p w14:paraId="58AEBB48" w14:textId="77777777" w:rsidR="00FF5887" w:rsidRPr="00EE5DD7" w:rsidRDefault="00FF5887" w:rsidP="00FF5887">
      <w:pPr>
        <w:spacing w:line="360" w:lineRule="auto"/>
        <w:rPr>
          <w:rFonts w:ascii="Arial" w:hAnsi="Arial" w:cs="Arial"/>
          <w:lang w:val="en-US"/>
        </w:rPr>
      </w:pPr>
    </w:p>
    <w:p w14:paraId="4253B084" w14:textId="06729A9A" w:rsidR="00FF5887" w:rsidRPr="00EE5DD7" w:rsidRDefault="00FF5887" w:rsidP="00FF5887">
      <w:pPr>
        <w:spacing w:line="360" w:lineRule="auto"/>
        <w:rPr>
          <w:rFonts w:asciiTheme="majorHAnsi" w:hAnsiTheme="majorHAnsi" w:cstheme="majorHAnsi"/>
          <w:bCs/>
          <w:iCs/>
          <w:lang w:val="es-CL"/>
        </w:rPr>
      </w:pPr>
      <w:r w:rsidRPr="00974578">
        <w:rPr>
          <w:rFonts w:asciiTheme="majorHAnsi" w:hAnsiTheme="majorHAnsi" w:cstheme="majorHAnsi"/>
          <w:bCs/>
          <w:iCs/>
          <w:lang w:val="en-US"/>
        </w:rPr>
        <w:t xml:space="preserve">Now write your own questions and answers. </w:t>
      </w:r>
      <w:r w:rsidRPr="00EE5DD7">
        <w:rPr>
          <w:rFonts w:asciiTheme="majorHAnsi" w:hAnsiTheme="majorHAnsi" w:cstheme="majorHAnsi"/>
          <w:bCs/>
          <w:iCs/>
          <w:lang w:val="es-CL"/>
        </w:rPr>
        <w:t>Use different Wh questions!</w:t>
      </w:r>
      <w:r w:rsidR="000B4A72" w:rsidRPr="00EE5DD7">
        <w:rPr>
          <w:rFonts w:asciiTheme="majorHAnsi" w:hAnsiTheme="majorHAnsi" w:cstheme="majorHAnsi"/>
          <w:bCs/>
          <w:iCs/>
          <w:lang w:val="es-CL"/>
        </w:rPr>
        <w:t xml:space="preserve"> (Escribe tus propias preguntas y respuestas) </w:t>
      </w:r>
    </w:p>
    <w:p w14:paraId="1FA79F5B" w14:textId="77777777" w:rsidR="00FF5887" w:rsidRPr="00EE5DD7" w:rsidRDefault="00FF5887" w:rsidP="00FF5887">
      <w:pPr>
        <w:spacing w:line="360" w:lineRule="auto"/>
        <w:rPr>
          <w:rFonts w:ascii="Arial" w:hAnsi="Arial" w:cs="Arial"/>
          <w:b/>
          <w:i/>
          <w:lang w:val="es-CL"/>
        </w:rPr>
      </w:pPr>
    </w:p>
    <w:p w14:paraId="7C993302" w14:textId="77777777" w:rsidR="00FF5887" w:rsidRDefault="00FF5887" w:rsidP="00FF588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________________________________________________________.</w:t>
      </w:r>
    </w:p>
    <w:p w14:paraId="1C46C279" w14:textId="77777777" w:rsidR="00FF5887" w:rsidRDefault="00FF5887" w:rsidP="00FF5887">
      <w:pPr>
        <w:spacing w:line="360" w:lineRule="auto"/>
        <w:rPr>
          <w:rFonts w:ascii="Arial" w:hAnsi="Arial" w:cs="Arial"/>
          <w:lang w:val="en-US"/>
        </w:rPr>
      </w:pPr>
    </w:p>
    <w:p w14:paraId="619F616A" w14:textId="77777777" w:rsidR="00FF5887" w:rsidRDefault="00FF5887" w:rsidP="00FF5887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________________________________________________________.</w:t>
      </w:r>
    </w:p>
    <w:p w14:paraId="3A6907F5" w14:textId="77777777" w:rsidR="00FF5887" w:rsidRDefault="00FF5887" w:rsidP="00FF5887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</w:p>
    <w:p w14:paraId="6A6323C8" w14:textId="77777777" w:rsidR="00FF5887" w:rsidRDefault="00FF5887" w:rsidP="00FF588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________________________________________________________.</w:t>
      </w:r>
    </w:p>
    <w:p w14:paraId="7860B16E" w14:textId="77777777" w:rsidR="00FF5887" w:rsidRDefault="00FF5887" w:rsidP="00FF5887">
      <w:pPr>
        <w:spacing w:line="360" w:lineRule="auto"/>
        <w:rPr>
          <w:rFonts w:ascii="Arial" w:hAnsi="Arial" w:cs="Arial"/>
          <w:lang w:val="en-US"/>
        </w:rPr>
      </w:pPr>
    </w:p>
    <w:p w14:paraId="3083B9E1" w14:textId="77777777" w:rsidR="00FF5887" w:rsidRDefault="00FF5887" w:rsidP="00FF5887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________________________________________________________.</w:t>
      </w:r>
    </w:p>
    <w:p w14:paraId="487EBC63" w14:textId="77777777" w:rsidR="00FF5887" w:rsidRDefault="00FF5887" w:rsidP="00FF5887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</w:p>
    <w:p w14:paraId="2B541B0F" w14:textId="75A1AF4E" w:rsidR="00FF5887" w:rsidRPr="00FF5887" w:rsidRDefault="00FF5887" w:rsidP="000B4A7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________________________________________________________.</w:t>
      </w:r>
    </w:p>
    <w:sectPr w:rsidR="00FF5887" w:rsidRPr="00FF5887" w:rsidSect="000B4A72">
      <w:headerReference w:type="default" r:id="rId8"/>
      <w:footerReference w:type="default" r:id="rId9"/>
      <w:pgSz w:w="11900" w:h="16840"/>
      <w:pgMar w:top="709" w:right="985" w:bottom="0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7A18E" w14:textId="77777777" w:rsidR="00500E3C" w:rsidRDefault="00500E3C" w:rsidP="00ED2036">
      <w:r>
        <w:separator/>
      </w:r>
    </w:p>
  </w:endnote>
  <w:endnote w:type="continuationSeparator" w:id="0">
    <w:p w14:paraId="31DBA61A" w14:textId="77777777" w:rsidR="00500E3C" w:rsidRDefault="00500E3C" w:rsidP="00ED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C556" w14:textId="3665D566" w:rsidR="008E412F" w:rsidRDefault="008E412F" w:rsidP="008E412F">
    <w:pPr>
      <w:pStyle w:val="Piedepgina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2364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623644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719A6" w14:textId="77777777" w:rsidR="00500E3C" w:rsidRDefault="00500E3C" w:rsidP="00ED2036">
      <w:r>
        <w:separator/>
      </w:r>
    </w:p>
  </w:footnote>
  <w:footnote w:type="continuationSeparator" w:id="0">
    <w:p w14:paraId="7FDA2EB0" w14:textId="77777777" w:rsidR="00500E3C" w:rsidRDefault="00500E3C" w:rsidP="00ED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84FF" w14:textId="2AC62E92" w:rsidR="00DC5196" w:rsidRPr="00455ABB" w:rsidRDefault="00974578" w:rsidP="00DC5196">
    <w:pPr>
      <w:rPr>
        <w:sz w:val="16"/>
        <w:szCs w:val="16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1561F1A8" wp14:editId="5933941E">
          <wp:simplePos x="0" y="0"/>
          <wp:positionH relativeFrom="margin">
            <wp:posOffset>-15240</wp:posOffset>
          </wp:positionH>
          <wp:positionV relativeFrom="margin">
            <wp:posOffset>-1438275</wp:posOffset>
          </wp:positionV>
          <wp:extent cx="699135" cy="742950"/>
          <wp:effectExtent l="0" t="0" r="0" b="0"/>
          <wp:wrapThrough wrapText="bothSides">
            <wp:wrapPolygon edited="0">
              <wp:start x="0" y="0"/>
              <wp:lineTo x="0" y="21046"/>
              <wp:lineTo x="21188" y="21046"/>
              <wp:lineTo x="21188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196" w:rsidRPr="00455ABB">
      <w:rPr>
        <w:sz w:val="16"/>
        <w:szCs w:val="16"/>
        <w:lang w:val="es-CL"/>
      </w:rPr>
      <w:t xml:space="preserve">    </w:t>
    </w:r>
  </w:p>
  <w:p w14:paraId="3E4B0B25" w14:textId="77777777" w:rsidR="00DC5196" w:rsidRPr="00455ABB" w:rsidRDefault="00DC5196" w:rsidP="00DC5196">
    <w:pPr>
      <w:rPr>
        <w:sz w:val="16"/>
        <w:szCs w:val="16"/>
        <w:lang w:val="es-CL"/>
      </w:rPr>
    </w:pPr>
    <w:r w:rsidRPr="00455ABB">
      <w:rPr>
        <w:sz w:val="16"/>
        <w:szCs w:val="16"/>
        <w:lang w:val="es-CL"/>
      </w:rPr>
      <w:t xml:space="preserve"> </w:t>
    </w:r>
  </w:p>
  <w:p w14:paraId="5FF7627B" w14:textId="77777777" w:rsidR="00DC5196" w:rsidRPr="00455ABB" w:rsidRDefault="00DC5196" w:rsidP="00DC5196">
    <w:pPr>
      <w:rPr>
        <w:sz w:val="16"/>
        <w:szCs w:val="16"/>
        <w:lang w:val="es-CL"/>
      </w:rPr>
    </w:pPr>
  </w:p>
  <w:p w14:paraId="3089F2EF" w14:textId="77777777" w:rsidR="00DC5196" w:rsidRPr="00455ABB" w:rsidRDefault="00DC5196" w:rsidP="00DC5196">
    <w:pPr>
      <w:rPr>
        <w:sz w:val="16"/>
        <w:szCs w:val="16"/>
        <w:lang w:val="es-CL"/>
      </w:rPr>
    </w:pPr>
  </w:p>
  <w:p w14:paraId="37398408" w14:textId="77777777" w:rsidR="00DC5196" w:rsidRPr="00455ABB" w:rsidRDefault="00DC5196" w:rsidP="00DC5196">
    <w:pPr>
      <w:rPr>
        <w:sz w:val="16"/>
        <w:szCs w:val="16"/>
        <w:lang w:val="es-CL"/>
      </w:rPr>
    </w:pPr>
    <w:r w:rsidRPr="00455ABB">
      <w:rPr>
        <w:sz w:val="16"/>
        <w:szCs w:val="16"/>
        <w:lang w:val="es-CL"/>
      </w:rPr>
      <w:t>Colegio Tecnológico Pulmahue</w:t>
    </w:r>
  </w:p>
  <w:p w14:paraId="3201AEDA" w14:textId="77777777" w:rsidR="00DC5196" w:rsidRPr="00455ABB" w:rsidRDefault="00DC5196" w:rsidP="008E412F">
    <w:pPr>
      <w:pStyle w:val="Encabezado"/>
      <w:jc w:val="center"/>
      <w:rPr>
        <w:lang w:val="es-CL"/>
      </w:rPr>
    </w:pPr>
  </w:p>
  <w:p w14:paraId="0D5CAE1F" w14:textId="77777777" w:rsidR="00DC5196" w:rsidRPr="00455ABB" w:rsidRDefault="00DC5196" w:rsidP="008E412F">
    <w:pPr>
      <w:pStyle w:val="Encabezado"/>
      <w:jc w:val="center"/>
      <w:rPr>
        <w:lang w:val="es-CL"/>
      </w:rPr>
    </w:pPr>
  </w:p>
  <w:p w14:paraId="06AC757B" w14:textId="059DAF59" w:rsidR="00FF5887" w:rsidRDefault="00FF5887" w:rsidP="008E412F">
    <w:pPr>
      <w:pStyle w:val="Encabezado"/>
      <w:jc w:val="center"/>
    </w:pPr>
    <w:r w:rsidRPr="00455ABB">
      <w:rPr>
        <w:lang w:val="es-CL"/>
      </w:rPr>
      <w:t xml:space="preserve">“Wh” questions. </w:t>
    </w:r>
    <w:r w:rsidRPr="00455ABB">
      <w:rPr>
        <w:lang w:val="es-CL"/>
      </w:rPr>
      <w:tab/>
    </w:r>
    <w:r>
      <w:t>What, When, Where, Who and Why?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3B5"/>
    <w:multiLevelType w:val="hybridMultilevel"/>
    <w:tmpl w:val="D96225B6"/>
    <w:lvl w:ilvl="0" w:tplc="C31A2D7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6A73A7"/>
    <w:multiLevelType w:val="hybridMultilevel"/>
    <w:tmpl w:val="2BDC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0D8C"/>
    <w:multiLevelType w:val="hybridMultilevel"/>
    <w:tmpl w:val="F6E2E65C"/>
    <w:lvl w:ilvl="0" w:tplc="8FE86220">
      <w:start w:val="15"/>
      <w:numFmt w:val="bullet"/>
      <w:lvlText w:val="-"/>
      <w:lvlJc w:val="left"/>
      <w:pPr>
        <w:ind w:left="-207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8F62681"/>
    <w:multiLevelType w:val="hybridMultilevel"/>
    <w:tmpl w:val="4754C978"/>
    <w:lvl w:ilvl="0" w:tplc="8830FF2E">
      <w:start w:val="15"/>
      <w:numFmt w:val="bullet"/>
      <w:lvlText w:val="-"/>
      <w:lvlJc w:val="left"/>
      <w:pPr>
        <w:ind w:left="-207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4D429C2"/>
    <w:multiLevelType w:val="hybridMultilevel"/>
    <w:tmpl w:val="5D169D1C"/>
    <w:lvl w:ilvl="0" w:tplc="34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6"/>
    <w:rsid w:val="000422EA"/>
    <w:rsid w:val="000B4A72"/>
    <w:rsid w:val="00123CAF"/>
    <w:rsid w:val="001F1B26"/>
    <w:rsid w:val="00212B5B"/>
    <w:rsid w:val="002138AC"/>
    <w:rsid w:val="00285C6F"/>
    <w:rsid w:val="00360831"/>
    <w:rsid w:val="00455ABB"/>
    <w:rsid w:val="00500E3C"/>
    <w:rsid w:val="00623644"/>
    <w:rsid w:val="006644D8"/>
    <w:rsid w:val="006F1C38"/>
    <w:rsid w:val="00797FA6"/>
    <w:rsid w:val="007B52CD"/>
    <w:rsid w:val="008E412F"/>
    <w:rsid w:val="00974578"/>
    <w:rsid w:val="009E6A57"/>
    <w:rsid w:val="00A37802"/>
    <w:rsid w:val="00B453AE"/>
    <w:rsid w:val="00B81760"/>
    <w:rsid w:val="00C41052"/>
    <w:rsid w:val="00C434EA"/>
    <w:rsid w:val="00C61859"/>
    <w:rsid w:val="00DC5196"/>
    <w:rsid w:val="00E1479E"/>
    <w:rsid w:val="00ED2036"/>
    <w:rsid w:val="00EE5DD7"/>
    <w:rsid w:val="00F90F0B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D3453"/>
  <w14:defaultImageDpi w14:val="300"/>
  <w15:docId w15:val="{096ABE59-3AE9-4C7D-8100-04A772EB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0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203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ED203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D203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ED2036"/>
    <w:rPr>
      <w:lang w:val="en-GB"/>
    </w:rPr>
  </w:style>
  <w:style w:type="table" w:styleId="Tablaconcuadrcula">
    <w:name w:val="Table Grid"/>
    <w:basedOn w:val="Tablanormal"/>
    <w:uiPriority w:val="59"/>
    <w:rsid w:val="00C41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6083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6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rka.sepulveda.pulmah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Claudia Silva Moreno</cp:lastModifiedBy>
  <cp:revision>2</cp:revision>
  <dcterms:created xsi:type="dcterms:W3CDTF">2020-03-24T21:11:00Z</dcterms:created>
  <dcterms:modified xsi:type="dcterms:W3CDTF">2020-03-24T21:11:00Z</dcterms:modified>
</cp:coreProperties>
</file>